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4E54" w:rsidRDefault="00BB37B3">
      <w:pPr>
        <w:spacing w:line="300" w:lineRule="exact"/>
        <w:jc w:val="center"/>
        <w:rPr>
          <w:sz w:val="20"/>
          <w:szCs w:val="20"/>
        </w:rPr>
      </w:pPr>
      <w:r>
        <w:rPr>
          <w:sz w:val="20"/>
          <w:szCs w:val="20"/>
          <w:lang w:val="ja-JP"/>
        </w:rPr>
        <w:t>ホクロ除去</w:t>
      </w:r>
      <w:r>
        <w:rPr>
          <w:sz w:val="20"/>
          <w:szCs w:val="20"/>
        </w:rPr>
        <w:t>CO2</w:t>
      </w:r>
      <w:r>
        <w:rPr>
          <w:sz w:val="20"/>
          <w:szCs w:val="20"/>
          <w:lang w:val="ja-JP"/>
        </w:rPr>
        <w:t>レーザー同意書</w:t>
      </w:r>
    </w:p>
    <w:p w:rsidR="00BA4E54" w:rsidRDefault="00BA4E54">
      <w:pPr>
        <w:spacing w:line="300" w:lineRule="exact"/>
        <w:rPr>
          <w:sz w:val="20"/>
          <w:szCs w:val="20"/>
        </w:rPr>
      </w:pP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  <w:lang w:val="ja-JP"/>
        </w:rPr>
        <w:t>レーザーの効果</w:t>
      </w:r>
    </w:p>
    <w:p w:rsidR="00BA4E54" w:rsidRDefault="00BB37B3">
      <w:pPr>
        <w:spacing w:line="300" w:lineRule="exact"/>
        <w:rPr>
          <w:sz w:val="20"/>
          <w:szCs w:val="20"/>
          <w:lang w:val="ja-JP"/>
        </w:rPr>
      </w:pPr>
      <w:r>
        <w:rPr>
          <w:sz w:val="20"/>
          <w:szCs w:val="20"/>
          <w:lang w:val="ja-JP"/>
        </w:rPr>
        <w:t xml:space="preserve">　</w:t>
      </w:r>
      <w:r>
        <w:rPr>
          <w:sz w:val="20"/>
          <w:szCs w:val="20"/>
        </w:rPr>
        <w:t>CO2(</w:t>
      </w:r>
      <w:r>
        <w:rPr>
          <w:sz w:val="20"/>
          <w:szCs w:val="20"/>
          <w:lang w:val="ja-JP"/>
        </w:rPr>
        <w:t>炭酸ガス</w:t>
      </w:r>
      <w:r>
        <w:rPr>
          <w:sz w:val="20"/>
          <w:szCs w:val="20"/>
        </w:rPr>
        <w:t>)</w:t>
      </w:r>
      <w:r>
        <w:rPr>
          <w:sz w:val="20"/>
          <w:szCs w:val="20"/>
          <w:lang w:val="ja-JP"/>
        </w:rPr>
        <w:t>レーザーは、水にエネルギーが吸収されて、水分のある組織を蒸散させます。ホクロ除去後の傷を最小限にするため、深さは真皮浅層までにしています。ホクロの細胞は、表皮および真皮に分布しています。そのため、通常</w:t>
      </w:r>
      <w:r>
        <w:rPr>
          <w:sz w:val="20"/>
          <w:szCs w:val="20"/>
        </w:rPr>
        <w:t>1</w:t>
      </w:r>
      <w:r>
        <w:rPr>
          <w:sz w:val="20"/>
          <w:szCs w:val="20"/>
          <w:lang w:val="ja-JP"/>
        </w:rPr>
        <w:t>回では取りきれず、小さくても</w:t>
      </w:r>
      <w:r>
        <w:rPr>
          <w:sz w:val="20"/>
          <w:szCs w:val="20"/>
        </w:rPr>
        <w:t>10</w:t>
      </w:r>
      <w:r>
        <w:rPr>
          <w:sz w:val="20"/>
          <w:szCs w:val="20"/>
          <w:lang w:val="ja-JP"/>
        </w:rPr>
        <w:t>回以上かかることがあります。</w:t>
      </w: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  <w:lang w:val="ja-JP"/>
        </w:rPr>
        <w:t xml:space="preserve">　また、ホクロの細胞が深い位置にある場合、レーザーが届かず最終的に灰色になって残る可能性があります。深い位置に色素が残る場合、液体窒素療法（保険診療）へ変更することもあります。それでも灰色が取り切れないことがあります。</w:t>
      </w:r>
    </w:p>
    <w:p w:rsidR="00BA4E54" w:rsidRDefault="00BA4E54">
      <w:pPr>
        <w:spacing w:line="300" w:lineRule="exact"/>
        <w:rPr>
          <w:sz w:val="20"/>
          <w:szCs w:val="20"/>
        </w:rPr>
      </w:pP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  <w:lang w:val="ja-JP"/>
        </w:rPr>
        <w:t>レーザー照射までの流れ。</w:t>
      </w: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  <w:lang w:val="ja-JP"/>
        </w:rPr>
        <w:t>レーザーの適応（直径4mm以下、隆起していない）があるか判断します。</w:t>
      </w: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F34F8">
        <w:rPr>
          <w:rFonts w:ascii="ＭＳ 明朝" w:eastAsia="ＭＳ 明朝" w:hAnsi="ＭＳ 明朝" w:cs="ＭＳ 明朝" w:hint="eastAsia"/>
          <w:sz w:val="20"/>
          <w:szCs w:val="20"/>
        </w:rPr>
        <w:t>痛みに弱い方は麻酔のシール（95円</w:t>
      </w:r>
      <w:r w:rsidR="00BB243C">
        <w:rPr>
          <w:rFonts w:ascii="ＭＳ 明朝" w:eastAsia="ＭＳ 明朝" w:hAnsi="ＭＳ 明朝" w:cs="ＭＳ 明朝" w:hint="eastAsia"/>
          <w:sz w:val="20"/>
          <w:szCs w:val="20"/>
        </w:rPr>
        <w:t>税</w:t>
      </w:r>
      <w:r w:rsidR="0026592D">
        <w:rPr>
          <w:rFonts w:ascii="ＭＳ 明朝" w:eastAsia="ＭＳ 明朝" w:hAnsi="ＭＳ 明朝" w:cs="ＭＳ 明朝" w:hint="eastAsia"/>
          <w:sz w:val="20"/>
          <w:szCs w:val="20"/>
        </w:rPr>
        <w:t>別</w:t>
      </w:r>
      <w:r w:rsidR="00DF34F8">
        <w:rPr>
          <w:rFonts w:ascii="ＭＳ 明朝" w:eastAsia="ＭＳ 明朝" w:hAnsi="ＭＳ 明朝" w:cs="ＭＳ 明朝" w:hint="eastAsia"/>
          <w:sz w:val="20"/>
          <w:szCs w:val="20"/>
        </w:rPr>
        <w:t>）を貼ります</w:t>
      </w:r>
      <w:r>
        <w:rPr>
          <w:sz w:val="20"/>
          <w:szCs w:val="20"/>
          <w:lang w:val="ja-JP"/>
        </w:rPr>
        <w:t>。麻酔アレルギーのある方は教えて下さい。</w:t>
      </w: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  <w:lang w:val="ja-JP"/>
        </w:rPr>
        <w:t>レーザーを照射します。深さは真皮の浅いところまでです。</w:t>
      </w:r>
    </w:p>
    <w:p w:rsidR="00BA4E54" w:rsidRDefault="00BA4E54">
      <w:pPr>
        <w:spacing w:line="300" w:lineRule="exact"/>
        <w:rPr>
          <w:sz w:val="20"/>
          <w:szCs w:val="20"/>
        </w:rPr>
      </w:pP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  <w:lang w:val="ja-JP"/>
        </w:rPr>
        <w:t>レーザー後の経過</w:t>
      </w: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  <w:lang w:val="ja-JP"/>
        </w:rPr>
        <w:t>直後；照射部分は陥凹し、周囲は炎症で赤くなります。</w:t>
      </w: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  <w:lang w:val="ja-JP"/>
        </w:rPr>
        <w:t>翌日；薄いかさぶたになります。</w:t>
      </w: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3. 1</w:t>
      </w:r>
      <w:r>
        <w:rPr>
          <w:sz w:val="20"/>
          <w:szCs w:val="20"/>
          <w:lang w:val="ja-JP"/>
        </w:rPr>
        <w:t>〜</w:t>
      </w:r>
      <w:r>
        <w:rPr>
          <w:sz w:val="20"/>
          <w:szCs w:val="20"/>
        </w:rPr>
        <w:t>2</w:t>
      </w:r>
      <w:r>
        <w:rPr>
          <w:sz w:val="20"/>
          <w:szCs w:val="20"/>
          <w:lang w:val="ja-JP"/>
        </w:rPr>
        <w:t>週間後；かさぶたが剥がれ、皮膚が薄いためやや凹んで、ピンク色になります。</w:t>
      </w: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ja-JP"/>
        </w:rPr>
        <w:t>＊かさぶたが剥がれたら皮膚の状態を確認しますので、約</w:t>
      </w:r>
      <w:r>
        <w:rPr>
          <w:sz w:val="20"/>
          <w:szCs w:val="20"/>
        </w:rPr>
        <w:t>2</w:t>
      </w:r>
      <w:r>
        <w:rPr>
          <w:sz w:val="20"/>
          <w:szCs w:val="20"/>
          <w:lang w:val="ja-JP"/>
        </w:rPr>
        <w:t>週間後に予約をとります。</w:t>
      </w: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4. 1</w:t>
      </w:r>
      <w:r>
        <w:rPr>
          <w:sz w:val="20"/>
          <w:szCs w:val="20"/>
          <w:lang w:val="ja-JP"/>
        </w:rPr>
        <w:t>〜</w:t>
      </w:r>
      <w:r>
        <w:rPr>
          <w:sz w:val="20"/>
          <w:szCs w:val="20"/>
        </w:rPr>
        <w:t>2</w:t>
      </w:r>
      <w:r>
        <w:rPr>
          <w:sz w:val="20"/>
          <w:szCs w:val="20"/>
          <w:lang w:val="ja-JP"/>
        </w:rPr>
        <w:t>ヶ月後；その後人によって、炎症後の色素沈着が生じる場合がありますが、徐々に消えていきます。</w:t>
      </w: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ja-JP"/>
        </w:rPr>
        <w:t>人によっては、</w:t>
      </w:r>
      <w:r>
        <w:rPr>
          <w:sz w:val="20"/>
          <w:szCs w:val="20"/>
        </w:rPr>
        <w:t>6</w:t>
      </w:r>
      <w:r>
        <w:rPr>
          <w:sz w:val="20"/>
          <w:szCs w:val="20"/>
          <w:lang w:val="ja-JP"/>
        </w:rPr>
        <w:t>ヶ月くらいかかる場合があります。</w:t>
      </w: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  <w:lang w:val="ja-JP"/>
        </w:rPr>
        <w:t>傷の状態；目立たなくなるまで、</w:t>
      </w:r>
      <w:r>
        <w:rPr>
          <w:sz w:val="20"/>
          <w:szCs w:val="20"/>
        </w:rPr>
        <w:t>6</w:t>
      </w:r>
      <w:r>
        <w:rPr>
          <w:sz w:val="20"/>
          <w:szCs w:val="20"/>
          <w:lang w:val="ja-JP"/>
        </w:rPr>
        <w:t>ヶ月くらいかかります。</w:t>
      </w:r>
    </w:p>
    <w:p w:rsidR="00BA4E54" w:rsidRDefault="00BA4E54">
      <w:pPr>
        <w:spacing w:line="300" w:lineRule="exact"/>
        <w:rPr>
          <w:sz w:val="20"/>
          <w:szCs w:val="20"/>
        </w:rPr>
      </w:pP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  <w:lang w:val="ja-JP"/>
        </w:rPr>
        <w:t>レーザー後の処置</w:t>
      </w:r>
    </w:p>
    <w:p w:rsidR="00BA4E54" w:rsidRPr="00006A17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  <w:lang w:val="ja-JP"/>
        </w:rPr>
        <w:t>直後〜</w:t>
      </w:r>
      <w:r>
        <w:rPr>
          <w:sz w:val="20"/>
          <w:szCs w:val="20"/>
        </w:rPr>
        <w:t>3</w:t>
      </w:r>
      <w:r>
        <w:rPr>
          <w:sz w:val="20"/>
          <w:szCs w:val="20"/>
          <w:lang w:val="ja-JP"/>
        </w:rPr>
        <w:t>日目；レーザーによる炎症を抑えるために、ステロイド</w:t>
      </w:r>
      <w:r w:rsidRPr="00006A17">
        <w:rPr>
          <w:rFonts w:ascii="ＭＳ 明朝" w:eastAsia="ＭＳ 明朝" w:hAnsi="ＭＳ 明朝" w:cs="ＭＳ 明朝" w:hint="eastAsia"/>
          <w:sz w:val="20"/>
          <w:szCs w:val="20"/>
          <w:lang w:val="ja-JP"/>
        </w:rPr>
        <w:t>軟膏</w:t>
      </w:r>
      <w:r w:rsidRPr="00006A17">
        <w:rPr>
          <w:sz w:val="20"/>
          <w:szCs w:val="20"/>
        </w:rPr>
        <w:t>(</w:t>
      </w:r>
      <w:r w:rsidR="00706D0E" w:rsidRPr="00006A17">
        <w:rPr>
          <w:rFonts w:eastAsiaTheme="minorEastAsia"/>
          <w:sz w:val="20"/>
          <w:szCs w:val="20"/>
        </w:rPr>
        <w:t>560</w:t>
      </w:r>
      <w:r w:rsidR="00597A9E" w:rsidRPr="00006A17">
        <w:rPr>
          <w:rFonts w:eastAsia="ＭＳ 明朝" w:cs="ＭＳ 明朝"/>
          <w:sz w:val="20"/>
          <w:szCs w:val="20"/>
        </w:rPr>
        <w:t>円</w:t>
      </w:r>
      <w:r w:rsidR="005C1D1E">
        <w:rPr>
          <w:rFonts w:eastAsia="ＭＳ 明朝" w:cs="ＭＳ 明朝" w:hint="eastAsia"/>
          <w:sz w:val="20"/>
          <w:szCs w:val="20"/>
        </w:rPr>
        <w:t>税抜</w:t>
      </w:r>
      <w:r w:rsidRPr="00006A17">
        <w:rPr>
          <w:sz w:val="20"/>
          <w:szCs w:val="20"/>
        </w:rPr>
        <w:t>)</w:t>
      </w:r>
      <w:r w:rsidRPr="00006A17">
        <w:rPr>
          <w:rFonts w:eastAsia="ＭＳ 明朝" w:cs="ＭＳ 明朝"/>
          <w:sz w:val="20"/>
          <w:szCs w:val="20"/>
          <w:lang w:val="ja-JP"/>
        </w:rPr>
        <w:t>を塗ります。</w:t>
      </w:r>
    </w:p>
    <w:p w:rsidR="00BA4E54" w:rsidRDefault="00BB37B3">
      <w:pPr>
        <w:spacing w:line="300" w:lineRule="exact"/>
        <w:rPr>
          <w:sz w:val="20"/>
          <w:szCs w:val="20"/>
        </w:rPr>
      </w:pPr>
      <w:r w:rsidRPr="00006A17">
        <w:rPr>
          <w:sz w:val="20"/>
          <w:szCs w:val="20"/>
        </w:rPr>
        <w:t>2. 4</w:t>
      </w:r>
      <w:r w:rsidRPr="00006A17">
        <w:rPr>
          <w:rFonts w:eastAsia="ＭＳ 明朝" w:cs="ＭＳ 明朝"/>
          <w:sz w:val="20"/>
          <w:szCs w:val="20"/>
          <w:lang w:val="ja-JP"/>
        </w:rPr>
        <w:t>日目〜かさぶたが取れるまで；細菌感染を予防するため抗生剤軟膏</w:t>
      </w:r>
      <w:r w:rsidRPr="00006A17">
        <w:rPr>
          <w:sz w:val="20"/>
          <w:szCs w:val="20"/>
        </w:rPr>
        <w:t>(</w:t>
      </w:r>
      <w:r w:rsidR="00706D0E" w:rsidRPr="00006A17">
        <w:rPr>
          <w:rFonts w:eastAsiaTheme="minorEastAsia"/>
          <w:sz w:val="20"/>
          <w:szCs w:val="20"/>
        </w:rPr>
        <w:t>560</w:t>
      </w:r>
      <w:r w:rsidR="00597A9E" w:rsidRPr="00006A17">
        <w:rPr>
          <w:rFonts w:eastAsia="ＭＳ 明朝" w:cs="ＭＳ 明朝"/>
          <w:sz w:val="20"/>
          <w:szCs w:val="20"/>
        </w:rPr>
        <w:t>円</w:t>
      </w:r>
      <w:r w:rsidR="005C1D1E">
        <w:rPr>
          <w:rFonts w:eastAsia="ＭＳ 明朝" w:cs="ＭＳ 明朝" w:hint="eastAsia"/>
          <w:sz w:val="20"/>
          <w:szCs w:val="20"/>
        </w:rPr>
        <w:t>税抜</w:t>
      </w:r>
      <w:r>
        <w:rPr>
          <w:sz w:val="20"/>
          <w:szCs w:val="20"/>
        </w:rPr>
        <w:t>)</w:t>
      </w:r>
      <w:r>
        <w:rPr>
          <w:sz w:val="20"/>
          <w:szCs w:val="20"/>
          <w:lang w:val="ja-JP"/>
        </w:rPr>
        <w:t>を塗ります。</w:t>
      </w: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  <w:lang w:val="ja-JP"/>
        </w:rPr>
        <w:t>かさぶたが取れた後〜；特に処置はいりません。</w:t>
      </w:r>
    </w:p>
    <w:p w:rsidR="00BA4E54" w:rsidRDefault="00BA4E54">
      <w:pPr>
        <w:spacing w:line="300" w:lineRule="exact"/>
        <w:rPr>
          <w:sz w:val="20"/>
          <w:szCs w:val="20"/>
        </w:rPr>
      </w:pP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  <w:lang w:val="ja-JP"/>
        </w:rPr>
        <w:t>残存している場合の再照射</w:t>
      </w: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lang w:val="ja-JP"/>
        </w:rPr>
        <w:t>ヶ月以上間隔をあけて、再照射します。</w:t>
      </w:r>
    </w:p>
    <w:p w:rsidR="00BA4E54" w:rsidRDefault="00BA4E54">
      <w:pPr>
        <w:spacing w:line="300" w:lineRule="exact"/>
        <w:rPr>
          <w:sz w:val="20"/>
          <w:szCs w:val="20"/>
        </w:rPr>
      </w:pPr>
    </w:p>
    <w:p w:rsidR="00BA4E54" w:rsidRDefault="00BB37B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  <w:lang w:val="ja-JP"/>
        </w:rPr>
        <w:t>再発の可能性について</w:t>
      </w:r>
    </w:p>
    <w:p w:rsidR="00BA4E54" w:rsidRDefault="00BB37B3">
      <w:pPr>
        <w:spacing w:line="300" w:lineRule="exact"/>
        <w:rPr>
          <w:sz w:val="20"/>
          <w:szCs w:val="20"/>
          <w:lang w:val="ja-JP"/>
        </w:rPr>
      </w:pPr>
      <w:r>
        <w:rPr>
          <w:sz w:val="20"/>
          <w:szCs w:val="20"/>
          <w:lang w:val="ja-JP"/>
        </w:rPr>
        <w:t>ホクロの構造上、細胞が残っている場合があります。その場合、何年かして出てくる可能性があります。</w:t>
      </w:r>
    </w:p>
    <w:p w:rsidR="00BA4E54" w:rsidRDefault="00BA4E54">
      <w:pPr>
        <w:spacing w:line="300" w:lineRule="exact"/>
        <w:rPr>
          <w:sz w:val="20"/>
          <w:szCs w:val="20"/>
        </w:rPr>
      </w:pPr>
    </w:p>
    <w:p w:rsidR="00BA4E54" w:rsidRDefault="00BB37B3">
      <w:pPr>
        <w:spacing w:line="300" w:lineRule="exact"/>
        <w:rPr>
          <w:sz w:val="20"/>
          <w:szCs w:val="20"/>
          <w:lang w:val="ja-JP"/>
        </w:rPr>
      </w:pPr>
      <w:r>
        <w:rPr>
          <w:sz w:val="20"/>
          <w:szCs w:val="20"/>
          <w:lang w:val="ja-JP"/>
        </w:rPr>
        <w:t>何か気になる事があれば、すぐに再診して下さい。当クリニックの診療時間外の場合は、お近くの救急外来に電話をかけ、受診して下さい。</w:t>
      </w:r>
    </w:p>
    <w:p w:rsidR="00BA4E54" w:rsidRDefault="00BA4E54">
      <w:pPr>
        <w:spacing w:line="300" w:lineRule="exact"/>
        <w:rPr>
          <w:sz w:val="20"/>
          <w:szCs w:val="20"/>
          <w:lang w:val="ja-JP"/>
        </w:rPr>
      </w:pPr>
    </w:p>
    <w:p w:rsidR="00BA4E54" w:rsidRDefault="0026592D">
      <w:pPr>
        <w:spacing w:line="300" w:lineRule="exact"/>
        <w:rPr>
          <w:sz w:val="20"/>
          <w:szCs w:val="20"/>
          <w:lang w:val="ja-JP"/>
        </w:rPr>
      </w:pPr>
      <w:r>
        <w:rPr>
          <w:sz w:val="20"/>
          <w:szCs w:val="20"/>
          <w:lang w:val="ja-JP"/>
        </w:rPr>
        <w:t>税</w:t>
      </w:r>
      <w:r>
        <w:rPr>
          <w:rFonts w:asciiTheme="minorEastAsia" w:eastAsiaTheme="minorEastAsia" w:hAnsiTheme="minorEastAsia" w:hint="eastAsia"/>
          <w:sz w:val="20"/>
          <w:szCs w:val="20"/>
          <w:lang w:val="ja-JP"/>
        </w:rPr>
        <w:t>別</w:t>
      </w:r>
      <w:bookmarkStart w:id="0" w:name="_GoBack"/>
      <w:bookmarkEnd w:id="0"/>
      <w:r w:rsidR="00BB37B3">
        <w:rPr>
          <w:sz w:val="20"/>
          <w:szCs w:val="20"/>
          <w:lang w:val="ja-JP"/>
        </w:rPr>
        <w:t>価格</w:t>
      </w: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</w:tblGrid>
      <w:tr w:rsidR="00BA4E54">
        <w:trPr>
          <w:trHeight w:val="492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E54" w:rsidRDefault="00BB37B3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ヒラギノ明朝 Pro W3" w:hAnsi="ヒラギノ明朝 Pro W3"/>
              </w:rPr>
              <w:t>1</w:t>
            </w:r>
            <w:r>
              <w:rPr>
                <w:rFonts w:eastAsia="ヒラギノ明朝 Pro W3" w:hint="eastAsia"/>
              </w:rPr>
              <w:t>つ目</w:t>
            </w:r>
            <w:r>
              <w:rPr>
                <w:rFonts w:ascii="ヒラギノ明朝 Pro W3" w:hAnsi="ヒラギノ明朝 Pro W3"/>
              </w:rPr>
              <w:t>(1</w:t>
            </w:r>
            <w:r>
              <w:rPr>
                <w:rFonts w:eastAsia="ヒラギノ明朝 Pro W3" w:hint="eastAsia"/>
              </w:rPr>
              <w:t>回目</w:t>
            </w:r>
            <w:r>
              <w:rPr>
                <w:rFonts w:ascii="ヒラギノ明朝 Pro W3" w:hAnsi="ヒラギノ明朝 Pro W3"/>
              </w:rPr>
              <w:t>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E54" w:rsidRDefault="00BB37B3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ヒラギノ明朝 Pro W3" w:hAnsi="ヒラギノ明朝 Pro W3"/>
              </w:rPr>
              <w:t>2</w:t>
            </w:r>
            <w:r>
              <w:rPr>
                <w:rFonts w:eastAsia="ヒラギノ明朝 Pro W3" w:hint="eastAsia"/>
              </w:rPr>
              <w:t>つ目</w:t>
            </w:r>
            <w:r>
              <w:rPr>
                <w:rFonts w:ascii="ヒラギノ明朝 Pro W3" w:hAnsi="ヒラギノ明朝 Pro W3"/>
              </w:rPr>
              <w:t>(2</w:t>
            </w:r>
            <w:r>
              <w:rPr>
                <w:rFonts w:eastAsia="ヒラギノ明朝 Pro W3" w:hint="eastAsia"/>
              </w:rPr>
              <w:t>回目</w:t>
            </w:r>
            <w:r>
              <w:rPr>
                <w:rFonts w:ascii="ヒラギノ明朝 Pro W3" w:hAnsi="ヒラギノ明朝 Pro W3"/>
              </w:rPr>
              <w:t>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E54" w:rsidRDefault="00BB37B3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ヒラギノ明朝 Pro W3" w:hAnsi="ヒラギノ明朝 Pro W3"/>
              </w:rPr>
              <w:t>3</w:t>
            </w:r>
            <w:r>
              <w:rPr>
                <w:rFonts w:eastAsia="ヒラギノ明朝 Pro W3" w:hint="eastAsia"/>
              </w:rPr>
              <w:t>つ目</w:t>
            </w:r>
            <w:r>
              <w:rPr>
                <w:rFonts w:ascii="ヒラギノ明朝 Pro W3" w:hAnsi="ヒラギノ明朝 Pro W3"/>
              </w:rPr>
              <w:t>(3</w:t>
            </w:r>
            <w:r>
              <w:rPr>
                <w:rFonts w:eastAsia="ヒラギノ明朝 Pro W3" w:hint="eastAsia"/>
              </w:rPr>
              <w:t>回目</w:t>
            </w:r>
            <w:r>
              <w:rPr>
                <w:rFonts w:ascii="ヒラギノ明朝 Pro W3" w:hAnsi="ヒラギノ明朝 Pro W3"/>
              </w:rPr>
              <w:t>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E54" w:rsidRDefault="00BB37B3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ヒラギノ明朝 Pro W3" w:hAnsi="ヒラギノ明朝 Pro W3"/>
              </w:rPr>
              <w:t>4</w:t>
            </w:r>
            <w:r>
              <w:rPr>
                <w:rFonts w:eastAsia="ヒラギノ明朝 Pro W3" w:hint="eastAsia"/>
              </w:rPr>
              <w:t>つ目</w:t>
            </w:r>
            <w:r>
              <w:rPr>
                <w:rFonts w:ascii="ヒラギノ明朝 Pro W3" w:hAnsi="ヒラギノ明朝 Pro W3"/>
              </w:rPr>
              <w:t>(4</w:t>
            </w:r>
            <w:r>
              <w:rPr>
                <w:rFonts w:eastAsia="ヒラギノ明朝 Pro W3" w:hint="eastAsia"/>
              </w:rPr>
              <w:t>回目</w:t>
            </w:r>
            <w:r>
              <w:rPr>
                <w:rFonts w:ascii="ヒラギノ明朝 Pro W3" w:hAnsi="ヒラギノ明朝 Pro W3"/>
              </w:rPr>
              <w:t>)</w:t>
            </w:r>
          </w:p>
        </w:tc>
      </w:tr>
      <w:tr w:rsidR="00BA4E54">
        <w:trPr>
          <w:trHeight w:val="492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E54" w:rsidRPr="00597A9E" w:rsidRDefault="00BB37B3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eastAsiaTheme="minorEastAsia" w:hint="eastAsia"/>
              </w:rPr>
            </w:pPr>
            <w:r>
              <w:rPr>
                <w:rFonts w:ascii="ヒラギノ明朝 Pro W3" w:hAnsi="ヒラギノ明朝 Pro W3"/>
              </w:rPr>
              <w:t>10,000</w:t>
            </w:r>
            <w:r>
              <w:rPr>
                <w:rFonts w:eastAsia="ヒラギノ明朝 Pro W3" w:hint="eastAsia"/>
              </w:rPr>
              <w:t>円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E54" w:rsidRDefault="00BB37B3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ヒラギノ明朝 Pro W3" w:hAnsi="ヒラギノ明朝 Pro W3"/>
              </w:rPr>
              <w:t>5,000</w:t>
            </w:r>
            <w:r>
              <w:rPr>
                <w:rFonts w:eastAsia="ヒラギノ明朝 Pro W3" w:hint="eastAsia"/>
              </w:rPr>
              <w:t>円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E54" w:rsidRDefault="00BB37B3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ヒラギノ明朝 Pro W3" w:hAnsi="ヒラギノ明朝 Pro W3"/>
              </w:rPr>
              <w:t>4,000</w:t>
            </w:r>
            <w:r>
              <w:rPr>
                <w:rFonts w:eastAsia="ヒラギノ明朝 Pro W3" w:hint="eastAsia"/>
              </w:rPr>
              <w:t>円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E54" w:rsidRDefault="00BB37B3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ヒラギノ明朝 Pro W3" w:hAnsi="ヒラギノ明朝 Pro W3"/>
              </w:rPr>
              <w:t>3,000</w:t>
            </w:r>
            <w:r>
              <w:rPr>
                <w:rFonts w:eastAsia="ヒラギノ明朝 Pro W3" w:hint="eastAsia"/>
              </w:rPr>
              <w:t>円</w:t>
            </w:r>
          </w:p>
        </w:tc>
      </w:tr>
    </w:tbl>
    <w:p w:rsidR="001A4663" w:rsidRDefault="001A4663">
      <w:pPr>
        <w:spacing w:line="300" w:lineRule="exact"/>
        <w:jc w:val="right"/>
        <w:rPr>
          <w:rFonts w:eastAsiaTheme="minorEastAsia"/>
          <w:sz w:val="20"/>
          <w:szCs w:val="20"/>
          <w:lang w:val="ja-JP"/>
        </w:rPr>
      </w:pPr>
    </w:p>
    <w:p w:rsidR="00BA4E54" w:rsidRDefault="00BB37B3">
      <w:pPr>
        <w:spacing w:line="300" w:lineRule="exact"/>
        <w:jc w:val="right"/>
        <w:rPr>
          <w:sz w:val="20"/>
          <w:szCs w:val="20"/>
          <w:lang w:val="ja-JP"/>
        </w:rPr>
      </w:pPr>
      <w:r>
        <w:rPr>
          <w:sz w:val="20"/>
          <w:szCs w:val="20"/>
          <w:lang w:val="ja-JP"/>
        </w:rPr>
        <w:t>上記に内容について、同意します。</w:t>
      </w:r>
    </w:p>
    <w:p w:rsidR="00BA4E54" w:rsidRDefault="00BB37B3" w:rsidP="001A4663">
      <w:pPr>
        <w:spacing w:line="300" w:lineRule="exact"/>
        <w:jc w:val="right"/>
        <w:rPr>
          <w:rFonts w:eastAsiaTheme="minorEastAsia"/>
          <w:sz w:val="20"/>
          <w:szCs w:val="20"/>
          <w:lang w:val="ja-JP"/>
        </w:rPr>
      </w:pPr>
      <w:r>
        <w:rPr>
          <w:sz w:val="20"/>
          <w:szCs w:val="20"/>
          <w:lang w:val="ja-JP"/>
        </w:rPr>
        <w:t>日付；　　　　　年　　　　　月　　　　日</w:t>
      </w:r>
    </w:p>
    <w:p w:rsidR="001A4663" w:rsidRPr="001A4663" w:rsidRDefault="001A4663" w:rsidP="001A4663">
      <w:pPr>
        <w:spacing w:line="300" w:lineRule="exact"/>
        <w:jc w:val="right"/>
        <w:rPr>
          <w:rFonts w:eastAsiaTheme="minorEastAsia"/>
          <w:sz w:val="20"/>
          <w:szCs w:val="20"/>
          <w:lang w:val="ja-JP"/>
        </w:rPr>
      </w:pPr>
    </w:p>
    <w:p w:rsidR="00BA4E54" w:rsidRPr="001A4663" w:rsidRDefault="00BB37B3" w:rsidP="00054B00">
      <w:pPr>
        <w:spacing w:line="30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ja-JP"/>
        </w:rPr>
        <w:t xml:space="preserve">　</w:t>
      </w:r>
      <w:r w:rsidRPr="001A4663">
        <w:rPr>
          <w:sz w:val="20"/>
          <w:szCs w:val="20"/>
          <w:lang w:val="ja-JP"/>
        </w:rPr>
        <w:t xml:space="preserve">　ご署名；</w:t>
      </w:r>
      <w:r w:rsidR="00054B00" w:rsidRPr="001A4663">
        <w:rPr>
          <w:rFonts w:ascii="ＭＳ 明朝" w:eastAsia="ＭＳ 明朝" w:hAnsi="ＭＳ 明朝" w:cs="ＭＳ 明朝" w:hint="eastAsia"/>
          <w:sz w:val="20"/>
          <w:szCs w:val="20"/>
          <w:lang w:val="ja-JP"/>
        </w:rPr>
        <w:t xml:space="preserve">　　　　　　　　　　　　　　</w:t>
      </w:r>
    </w:p>
    <w:sectPr w:rsidR="00BA4E54" w:rsidRPr="001A4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080" w:bottom="567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45" w:rsidRDefault="003C2E45">
      <w:r>
        <w:separator/>
      </w:r>
    </w:p>
  </w:endnote>
  <w:endnote w:type="continuationSeparator" w:id="0">
    <w:p w:rsidR="003C2E45" w:rsidRDefault="003C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 W3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9E" w:rsidRDefault="00597A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9E" w:rsidRDefault="00597A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9E" w:rsidRDefault="00597A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45" w:rsidRDefault="003C2E45">
      <w:r>
        <w:separator/>
      </w:r>
    </w:p>
  </w:footnote>
  <w:footnote w:type="continuationSeparator" w:id="0">
    <w:p w:rsidR="003C2E45" w:rsidRDefault="003C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9E" w:rsidRDefault="00597A9E" w:rsidP="00597A9E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9E" w:rsidRDefault="00597A9E" w:rsidP="00597A9E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9E" w:rsidRDefault="00597A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6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54"/>
    <w:rsid w:val="00006A17"/>
    <w:rsid w:val="00054B00"/>
    <w:rsid w:val="001A4663"/>
    <w:rsid w:val="0026592D"/>
    <w:rsid w:val="00301C88"/>
    <w:rsid w:val="003C2E45"/>
    <w:rsid w:val="00597A9E"/>
    <w:rsid w:val="005C1D1E"/>
    <w:rsid w:val="00706D0E"/>
    <w:rsid w:val="007711AB"/>
    <w:rsid w:val="00BA4E54"/>
    <w:rsid w:val="00BB243C"/>
    <w:rsid w:val="00BB37B3"/>
    <w:rsid w:val="00D21AF4"/>
    <w:rsid w:val="00D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8C4987-26D4-435A-8E60-E78C6C5B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Body Text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97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A9E"/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597A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A9E"/>
    <w:rPr>
      <w:rFonts w:ascii="Century" w:eastAsia="Century" w:hAnsi="Century" w:cs="Century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9703-3858-4242-B99C-2F0620AD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BrainBox User</cp:lastModifiedBy>
  <cp:revision>10</cp:revision>
  <cp:lastPrinted>2018-10-15T03:46:00Z</cp:lastPrinted>
  <dcterms:created xsi:type="dcterms:W3CDTF">2018-10-15T03:40:00Z</dcterms:created>
  <dcterms:modified xsi:type="dcterms:W3CDTF">2018-12-04T09:47:00Z</dcterms:modified>
</cp:coreProperties>
</file>